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BAF7C" w14:textId="483C6BF3" w:rsidR="0034501E" w:rsidRPr="0034501E" w:rsidRDefault="0034501E" w:rsidP="0034501E">
      <w:pPr>
        <w:spacing w:line="360" w:lineRule="auto"/>
        <w:jc w:val="center"/>
        <w:rPr>
          <w:b/>
          <w:bCs/>
          <w:sz w:val="36"/>
          <w:szCs w:val="36"/>
        </w:rPr>
      </w:pPr>
      <w:bookmarkStart w:id="0" w:name="_Hlk147907727"/>
      <w:r w:rsidRPr="0034501E">
        <w:rPr>
          <w:b/>
          <w:bCs/>
          <w:sz w:val="44"/>
          <w:szCs w:val="44"/>
        </w:rPr>
        <w:t>I</w:t>
      </w:r>
      <w:r w:rsidRPr="0034501E">
        <w:rPr>
          <w:b/>
          <w:bCs/>
          <w:sz w:val="36"/>
          <w:szCs w:val="36"/>
        </w:rPr>
        <w:t xml:space="preserve">stituto </w:t>
      </w:r>
      <w:r w:rsidRPr="0034501E">
        <w:rPr>
          <w:b/>
          <w:bCs/>
          <w:sz w:val="44"/>
          <w:szCs w:val="44"/>
        </w:rPr>
        <w:t>S</w:t>
      </w:r>
      <w:r w:rsidRPr="0034501E">
        <w:rPr>
          <w:b/>
          <w:bCs/>
          <w:sz w:val="36"/>
          <w:szCs w:val="36"/>
        </w:rPr>
        <w:t xml:space="preserve">tatale </w:t>
      </w:r>
      <w:r w:rsidRPr="0034501E">
        <w:rPr>
          <w:b/>
          <w:bCs/>
          <w:sz w:val="44"/>
          <w:szCs w:val="44"/>
        </w:rPr>
        <w:t>I</w:t>
      </w:r>
      <w:r w:rsidRPr="0034501E">
        <w:rPr>
          <w:b/>
          <w:bCs/>
          <w:sz w:val="36"/>
          <w:szCs w:val="36"/>
        </w:rPr>
        <w:t xml:space="preserve">struzione </w:t>
      </w:r>
      <w:r w:rsidRPr="0034501E">
        <w:rPr>
          <w:b/>
          <w:bCs/>
          <w:sz w:val="44"/>
          <w:szCs w:val="44"/>
        </w:rPr>
        <w:t>S</w:t>
      </w:r>
      <w:r w:rsidRPr="0034501E">
        <w:rPr>
          <w:b/>
          <w:bCs/>
          <w:sz w:val="36"/>
          <w:szCs w:val="36"/>
        </w:rPr>
        <w:t xml:space="preserve">econdaria </w:t>
      </w:r>
      <w:r w:rsidRPr="0034501E">
        <w:rPr>
          <w:b/>
          <w:bCs/>
          <w:sz w:val="44"/>
          <w:szCs w:val="44"/>
        </w:rPr>
        <w:t>S</w:t>
      </w:r>
      <w:r w:rsidRPr="0034501E">
        <w:rPr>
          <w:b/>
          <w:bCs/>
          <w:sz w:val="36"/>
          <w:szCs w:val="36"/>
        </w:rPr>
        <w:t>uperiore</w:t>
      </w:r>
    </w:p>
    <w:p w14:paraId="4A480662" w14:textId="0EECD2FF" w:rsidR="0034501E" w:rsidRPr="0034501E" w:rsidRDefault="0034501E" w:rsidP="0034501E">
      <w:pPr>
        <w:spacing w:line="360" w:lineRule="auto"/>
        <w:jc w:val="center"/>
        <w:rPr>
          <w:b/>
          <w:bCs/>
          <w:sz w:val="36"/>
          <w:szCs w:val="36"/>
        </w:rPr>
      </w:pPr>
      <w:r w:rsidRPr="0034501E">
        <w:rPr>
          <w:b/>
          <w:bCs/>
          <w:sz w:val="36"/>
          <w:szCs w:val="36"/>
        </w:rPr>
        <w:t>“G.B. Novelli”</w:t>
      </w:r>
    </w:p>
    <w:p w14:paraId="1F69F808" w14:textId="77777777" w:rsidR="0034501E" w:rsidRPr="00A92992" w:rsidRDefault="0034501E" w:rsidP="0034501E">
      <w:pPr>
        <w:pStyle w:val="Paragrafoelenco"/>
        <w:numPr>
          <w:ilvl w:val="0"/>
          <w:numId w:val="1"/>
        </w:num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A9299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TIPOLOGIA PROVE COMUNI STRUTTURATE PER DISCIPLINA PER GLI ESAMI PRELIMINARI AGLI ESAMI DI STATO, ESAMI DI IDONEITÀ ED ESAMI INTEGRATIVI A.S. 2023-2024</w:t>
      </w:r>
    </w:p>
    <w:p w14:paraId="2E6744E6" w14:textId="6F5FC875" w:rsidR="0034501E" w:rsidRPr="0034501E" w:rsidRDefault="0034501E" w:rsidP="0034501E">
      <w:pPr>
        <w:pStyle w:val="Paragrafoelenco"/>
        <w:numPr>
          <w:ilvl w:val="0"/>
          <w:numId w:val="1"/>
        </w:numPr>
        <w:spacing w:line="360" w:lineRule="auto"/>
        <w:rPr>
          <w:b/>
          <w:bCs/>
          <w:color w:val="0070C0"/>
          <w:sz w:val="36"/>
          <w:szCs w:val="36"/>
        </w:rPr>
      </w:pPr>
      <w:r w:rsidRPr="0034501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GRIGLIE DI VALUTAZIONE</w:t>
      </w:r>
    </w:p>
    <w:bookmarkEnd w:id="0"/>
    <w:p w14:paraId="5BE7EAF4" w14:textId="6A4A877B" w:rsidR="00C25DA3" w:rsidRDefault="000B4318" w:rsidP="0034501E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25D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ASSE DEI LINGUAGGI</w:t>
      </w:r>
      <w:r w:rsidR="00C25DA3" w:rsidRPr="00C25D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25D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LICEI</w:t>
      </w:r>
    </w:p>
    <w:p w14:paraId="6657961E" w14:textId="77777777" w:rsidR="00A92992" w:rsidRPr="00C25DA3" w:rsidRDefault="00A92992" w:rsidP="0034501E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283860F" w14:textId="1A3194F5" w:rsidR="000B4318" w:rsidRPr="00A92992" w:rsidRDefault="000B4318" w:rsidP="0034501E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A9299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LINGUA E LETTERATURA ITALIANA, LINGUA LATINA. LINGUA E CULTURA LATINA, </w:t>
      </w:r>
      <w:r w:rsidR="007400B0" w:rsidRPr="00A9299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STORIA </w:t>
      </w:r>
      <w:proofErr w:type="gramStart"/>
      <w:r w:rsidR="007400B0" w:rsidRPr="00A9299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DELL’ARTE,</w:t>
      </w:r>
      <w:r w:rsidRPr="00A9299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LINGUA</w:t>
      </w:r>
      <w:proofErr w:type="gramEnd"/>
      <w:r w:rsidRPr="00A9299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E CULTURA STRANIERA INGLESE, FRANCESE, SPAGNOLO</w:t>
      </w:r>
    </w:p>
    <w:p w14:paraId="444D1DB0" w14:textId="77777777" w:rsidR="00C25DA3" w:rsidRPr="00A92992" w:rsidRDefault="00C25DA3" w:rsidP="0034501E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2B62F6AE" w14:textId="5495131B" w:rsidR="00A92992" w:rsidRPr="00A92992" w:rsidRDefault="0034501E" w:rsidP="00A92992">
      <w:pPr>
        <w:pStyle w:val="Paragrafoelenco"/>
        <w:numPr>
          <w:ilvl w:val="0"/>
          <w:numId w:val="1"/>
        </w:num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14:paraId="0B1A73B7" w14:textId="2C81FB6E" w:rsidR="00301373" w:rsidRDefault="00301373"/>
    <w:tbl>
      <w:tblPr>
        <w:tblW w:w="1406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8000"/>
        <w:gridCol w:w="3260"/>
      </w:tblGrid>
      <w:tr w:rsidR="00301373" w:rsidRPr="00FA235A" w14:paraId="72018699" w14:textId="77777777" w:rsidTr="001239F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E01C3" w14:textId="77777777" w:rsidR="00301373" w:rsidRPr="00A92992" w:rsidRDefault="00301373" w:rsidP="001239F7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b/>
                <w:iCs/>
                <w:sz w:val="24"/>
                <w:szCs w:val="24"/>
                <w:lang w:eastAsia="it-IT"/>
              </w:rPr>
            </w:pPr>
            <w:r w:rsidRPr="00A92992">
              <w:rPr>
                <w:rFonts w:ascii="Tms Rmn" w:eastAsia="Times New Roman" w:hAnsi="Tms Rmn"/>
                <w:b/>
                <w:iCs/>
                <w:sz w:val="24"/>
                <w:szCs w:val="24"/>
                <w:lang w:eastAsia="it-IT"/>
              </w:rPr>
              <w:t>Disciplina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695E5" w14:textId="77777777" w:rsidR="00301373" w:rsidRPr="00A92992" w:rsidRDefault="00301373" w:rsidP="001239F7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b/>
                <w:iCs/>
                <w:sz w:val="24"/>
                <w:szCs w:val="24"/>
                <w:lang w:eastAsia="it-IT"/>
              </w:rPr>
            </w:pPr>
            <w:r w:rsidRPr="00A92992">
              <w:rPr>
                <w:rFonts w:ascii="Tms Rmn" w:eastAsia="Times New Roman" w:hAnsi="Tms Rmn"/>
                <w:b/>
                <w:iCs/>
                <w:sz w:val="24"/>
                <w:szCs w:val="24"/>
                <w:lang w:eastAsia="it-IT"/>
              </w:rPr>
              <w:t>Tipologia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13600" w14:textId="77777777" w:rsidR="00301373" w:rsidRPr="00A92992" w:rsidRDefault="00301373" w:rsidP="001239F7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b/>
                <w:iCs/>
                <w:sz w:val="24"/>
                <w:szCs w:val="24"/>
                <w:lang w:eastAsia="it-IT"/>
              </w:rPr>
            </w:pPr>
            <w:r w:rsidRPr="00A92992">
              <w:rPr>
                <w:rFonts w:ascii="Tms Rmn" w:eastAsia="Times New Roman" w:hAnsi="Tms Rmn"/>
                <w:b/>
                <w:iCs/>
                <w:sz w:val="24"/>
                <w:szCs w:val="24"/>
                <w:lang w:eastAsia="it-IT"/>
              </w:rPr>
              <w:t>Durata temporale</w:t>
            </w:r>
          </w:p>
        </w:tc>
      </w:tr>
      <w:tr w:rsidR="009B791A" w:rsidRPr="00FA235A" w14:paraId="72C04763" w14:textId="77777777" w:rsidTr="001239F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58B4D" w14:textId="77777777" w:rsidR="009B791A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  <w:r w:rsidRPr="00276B45"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 xml:space="preserve">LINGUA </w:t>
            </w:r>
            <w:r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 xml:space="preserve">E LETTERATURA </w:t>
            </w:r>
            <w:r w:rsidRPr="00276B45"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>ITALIANA</w:t>
            </w:r>
          </w:p>
          <w:p w14:paraId="670DDC37" w14:textId="77777777" w:rsidR="009B791A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</w:p>
          <w:p w14:paraId="19C6229E" w14:textId="77777777" w:rsidR="009B791A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  <w:r w:rsidRPr="00276B45"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 xml:space="preserve">LINGUA </w:t>
            </w:r>
            <w:r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 xml:space="preserve">E CULTURA STRANIERA </w:t>
            </w:r>
            <w:r w:rsidRPr="00276B45"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>I</w:t>
            </w:r>
            <w:r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>NGLESE, FRANCESE E SPAGNOLA</w:t>
            </w:r>
          </w:p>
          <w:p w14:paraId="612ACBCE" w14:textId="77777777" w:rsidR="009B791A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</w:p>
          <w:p w14:paraId="41D997D2" w14:textId="77777777" w:rsidR="009B791A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  <w:r w:rsidRPr="00276B45"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lastRenderedPageBreak/>
              <w:t xml:space="preserve">LINGUA </w:t>
            </w:r>
            <w:r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 xml:space="preserve">E CULTURA </w:t>
            </w:r>
            <w:r w:rsidRPr="00276B45"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 xml:space="preserve">LATINA </w:t>
            </w:r>
          </w:p>
          <w:p w14:paraId="53A2220A" w14:textId="77777777" w:rsidR="009B791A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  <w:r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>LINGUA LATINA</w:t>
            </w:r>
          </w:p>
          <w:p w14:paraId="0E00AFCE" w14:textId="77777777" w:rsidR="009B791A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</w:p>
          <w:p w14:paraId="4B6520F7" w14:textId="77777777" w:rsidR="009B791A" w:rsidRPr="00276B45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E67B4" w14:textId="77777777" w:rsidR="009B791A" w:rsidRPr="00276B45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</w:p>
          <w:p w14:paraId="504D43EC" w14:textId="77777777" w:rsidR="009B791A" w:rsidRPr="00276B45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</w:p>
          <w:p w14:paraId="3F33A547" w14:textId="77777777" w:rsidR="009B791A" w:rsidRPr="00276B45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  <w:r w:rsidRPr="00276B45"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>Prova scritta</w:t>
            </w:r>
          </w:p>
          <w:p w14:paraId="3B5867E4" w14:textId="77777777" w:rsidR="009B791A" w:rsidRPr="00276B45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  <w:r w:rsidRPr="00276B45"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>n. 2 quesiti a risposta aperta per ogni anno da esaminare</w:t>
            </w:r>
          </w:p>
          <w:p w14:paraId="49965A2A" w14:textId="77777777" w:rsidR="009B791A" w:rsidRPr="00276B45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</w:p>
          <w:p w14:paraId="280DC9E9" w14:textId="77777777" w:rsidR="009B791A" w:rsidRPr="00276B45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  <w:r w:rsidRPr="00276B45"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>Prova orale</w:t>
            </w:r>
          </w:p>
          <w:p w14:paraId="3407C284" w14:textId="77777777" w:rsidR="009B791A" w:rsidRPr="00276B45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</w:p>
          <w:p w14:paraId="46C8F1BF" w14:textId="28BE17BF" w:rsidR="009B791A" w:rsidRPr="00276B45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  <w:r w:rsidRPr="00276B45"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7E82B" w14:textId="77777777" w:rsidR="009B791A" w:rsidRPr="00276B45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</w:p>
          <w:p w14:paraId="61D2739D" w14:textId="77777777" w:rsidR="009B791A" w:rsidRPr="00276B45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</w:p>
          <w:p w14:paraId="61AA3E80" w14:textId="21E44912" w:rsidR="009B791A" w:rsidRPr="00276B45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  <w:r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>Prova scritta</w:t>
            </w:r>
            <w:r w:rsidRPr="00276B45"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 xml:space="preserve">: </w:t>
            </w:r>
            <w:r w:rsidR="009A344F"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>20</w:t>
            </w:r>
            <w:bookmarkStart w:id="1" w:name="_GoBack"/>
            <w:bookmarkEnd w:id="1"/>
            <w:r w:rsidRPr="00276B45"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 xml:space="preserve"> minuti a quesito</w:t>
            </w:r>
          </w:p>
          <w:p w14:paraId="5B2CA6FD" w14:textId="77777777" w:rsidR="009B791A" w:rsidRPr="00276B45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</w:p>
          <w:p w14:paraId="5B0F26BA" w14:textId="77777777" w:rsidR="009B791A" w:rsidRPr="00276B45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</w:p>
          <w:p w14:paraId="6F4DA035" w14:textId="77777777" w:rsidR="009B791A" w:rsidRPr="00276B45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</w:p>
          <w:p w14:paraId="5733A14F" w14:textId="10080E03" w:rsidR="009B791A" w:rsidRPr="00276B45" w:rsidRDefault="009B791A" w:rsidP="009B791A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  <w:r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>Prova o</w:t>
            </w:r>
            <w:r w:rsidRPr="00276B45"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 xml:space="preserve">rale: massimo10 minuti  </w:t>
            </w:r>
          </w:p>
        </w:tc>
      </w:tr>
      <w:tr w:rsidR="00301373" w:rsidRPr="00FA235A" w14:paraId="0BE16762" w14:textId="77777777" w:rsidTr="001239F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F8C30" w14:textId="77777777" w:rsidR="00301373" w:rsidRDefault="00301373" w:rsidP="001239F7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  <w:r w:rsidRPr="00276B45"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>STORIA DELL’ARTE</w:t>
            </w:r>
          </w:p>
          <w:p w14:paraId="1931E495" w14:textId="77777777" w:rsidR="00301373" w:rsidRDefault="00301373" w:rsidP="001239F7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</w:p>
          <w:p w14:paraId="2A1AE51F" w14:textId="77777777" w:rsidR="00301373" w:rsidRPr="00276B45" w:rsidRDefault="00301373" w:rsidP="001239F7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4AA8E" w14:textId="77777777" w:rsidR="00301373" w:rsidRPr="00276B45" w:rsidRDefault="00301373" w:rsidP="001239F7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  <w:r w:rsidRPr="00276B45"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>Prova orale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FF0B0" w14:textId="77777777" w:rsidR="00301373" w:rsidRPr="00276B45" w:rsidRDefault="00301373" w:rsidP="001239F7">
            <w:pPr>
              <w:tabs>
                <w:tab w:val="left" w:pos="708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line="240" w:lineRule="auto"/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</w:pPr>
            <w:r w:rsidRPr="00276B45">
              <w:rPr>
                <w:rFonts w:ascii="Tms Rmn" w:eastAsia="Times New Roman" w:hAnsi="Tms Rmn"/>
                <w:iCs/>
                <w:sz w:val="24"/>
                <w:szCs w:val="24"/>
                <w:lang w:eastAsia="it-IT"/>
              </w:rPr>
              <w:t xml:space="preserve">10 minuti </w:t>
            </w:r>
          </w:p>
        </w:tc>
      </w:tr>
    </w:tbl>
    <w:p w14:paraId="119782B5" w14:textId="357AC90C" w:rsidR="00301373" w:rsidRDefault="00301373"/>
    <w:p w14:paraId="427FB29E" w14:textId="37F42866" w:rsidR="00301373" w:rsidRDefault="00301373"/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0"/>
        <w:gridCol w:w="11813"/>
        <w:gridCol w:w="1276"/>
      </w:tblGrid>
      <w:tr w:rsidR="00301373" w14:paraId="2083E1DE" w14:textId="77777777" w:rsidTr="001239F7">
        <w:trPr>
          <w:trHeight w:val="360"/>
        </w:trPr>
        <w:tc>
          <w:tcPr>
            <w:tcW w:w="14879" w:type="dxa"/>
            <w:gridSpan w:val="3"/>
          </w:tcPr>
          <w:p w14:paraId="25F76FAC" w14:textId="544F2021" w:rsidR="00301373" w:rsidRPr="00A92992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b/>
                <w:bCs/>
                <w:i/>
                <w:iCs/>
              </w:rPr>
            </w:pPr>
            <w:r w:rsidRPr="00A92992">
              <w:rPr>
                <w:b/>
                <w:bCs/>
                <w:i/>
                <w:iCs/>
                <w:u w:val="single"/>
              </w:rPr>
              <w:t xml:space="preserve">GRIGLIA DI VALUTAZIONE </w:t>
            </w:r>
            <w:r w:rsidR="00C25DA3" w:rsidRPr="00A92992">
              <w:rPr>
                <w:b/>
                <w:bCs/>
                <w:i/>
                <w:iCs/>
                <w:u w:val="single"/>
              </w:rPr>
              <w:t xml:space="preserve">prova </w:t>
            </w:r>
            <w:proofErr w:type="gramStart"/>
            <w:r w:rsidR="00C25DA3" w:rsidRPr="00A92992">
              <w:rPr>
                <w:b/>
                <w:bCs/>
                <w:i/>
                <w:iCs/>
                <w:u w:val="single"/>
              </w:rPr>
              <w:t>scritta</w:t>
            </w:r>
            <w:r w:rsidRPr="00A92992">
              <w:rPr>
                <w:b/>
                <w:bCs/>
                <w:i/>
                <w:iCs/>
                <w:u w:val="single"/>
              </w:rPr>
              <w:t xml:space="preserve">  </w:t>
            </w:r>
            <w:r w:rsidRPr="00A92992">
              <w:rPr>
                <w:b/>
                <w:i/>
                <w:iCs/>
                <w:u w:val="single"/>
              </w:rPr>
              <w:t>LINGUA</w:t>
            </w:r>
            <w:proofErr w:type="gramEnd"/>
            <w:r w:rsidRPr="00A92992">
              <w:rPr>
                <w:b/>
                <w:i/>
                <w:iCs/>
                <w:u w:val="single"/>
              </w:rPr>
              <w:t xml:space="preserve"> ITALIANA- LINGUA E CULTURA  LATINA- LINGUA LATINA</w:t>
            </w:r>
          </w:p>
        </w:tc>
      </w:tr>
      <w:tr w:rsidR="00301373" w:rsidRPr="003E66FE" w14:paraId="6E8C47CB" w14:textId="77777777" w:rsidTr="001239F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C6F4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b/>
                <w:bCs/>
                <w:i/>
                <w:iCs/>
              </w:rPr>
            </w:pPr>
            <w:r w:rsidRPr="003E66FE">
              <w:rPr>
                <w:b/>
                <w:bCs/>
                <w:i/>
                <w:iCs/>
              </w:rPr>
              <w:t xml:space="preserve">Tipologia </w:t>
            </w:r>
          </w:p>
        </w:tc>
        <w:tc>
          <w:tcPr>
            <w:tcW w:w="1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7F85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b/>
                <w:bCs/>
                <w:i/>
                <w:iCs/>
              </w:rPr>
            </w:pPr>
            <w:r w:rsidRPr="003E66FE">
              <w:rPr>
                <w:b/>
                <w:bCs/>
                <w:i/>
                <w:iCs/>
              </w:rPr>
              <w:t>Descrittori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D4F9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i/>
                <w:iCs/>
              </w:rPr>
            </w:pPr>
            <w:r w:rsidRPr="003E66FE">
              <w:rPr>
                <w:b/>
                <w:bCs/>
                <w:i/>
                <w:iCs/>
              </w:rPr>
              <w:t>Punteggio</w:t>
            </w:r>
            <w:r w:rsidRPr="003E66FE">
              <w:rPr>
                <w:i/>
                <w:iCs/>
              </w:rPr>
              <w:t xml:space="preserve"> per quesito</w:t>
            </w:r>
          </w:p>
          <w:p w14:paraId="1670557D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i/>
                <w:iCs/>
              </w:rPr>
            </w:pPr>
          </w:p>
        </w:tc>
      </w:tr>
      <w:tr w:rsidR="00301373" w:rsidRPr="003E66FE" w14:paraId="517BF4D5" w14:textId="77777777" w:rsidTr="001239F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171B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b/>
                <w:bCs/>
                <w:i/>
                <w:iCs/>
              </w:rPr>
            </w:pPr>
          </w:p>
          <w:p w14:paraId="3CA23110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b/>
                <w:bCs/>
                <w:i/>
                <w:iCs/>
              </w:rPr>
            </w:pPr>
          </w:p>
          <w:p w14:paraId="35410CE1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b/>
                <w:bCs/>
                <w:i/>
                <w:iCs/>
              </w:rPr>
            </w:pPr>
          </w:p>
          <w:p w14:paraId="1B97D3F4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b/>
                <w:bCs/>
                <w:i/>
                <w:iCs/>
              </w:rPr>
            </w:pPr>
          </w:p>
          <w:p w14:paraId="2AAB04AB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b/>
                <w:bCs/>
                <w:i/>
                <w:iCs/>
              </w:rPr>
            </w:pPr>
            <w:r w:rsidRPr="003E66FE">
              <w:rPr>
                <w:b/>
                <w:bCs/>
                <w:i/>
                <w:iCs/>
              </w:rPr>
              <w:t>n.</w:t>
            </w:r>
            <w:r w:rsidRPr="003E66FE">
              <w:rPr>
                <w:i/>
                <w:iCs/>
              </w:rPr>
              <w:t xml:space="preserve"> 2 quesiti a risposta aperta</w:t>
            </w:r>
            <w:r w:rsidRPr="003E66FE">
              <w:rPr>
                <w:b/>
                <w:bCs/>
                <w:i/>
                <w:iCs/>
              </w:rPr>
              <w:t xml:space="preserve">  </w:t>
            </w:r>
          </w:p>
        </w:tc>
        <w:tc>
          <w:tcPr>
            <w:tcW w:w="1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E377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i/>
                <w:iCs/>
              </w:rPr>
            </w:pPr>
            <w:r w:rsidRPr="003E66FE">
              <w:rPr>
                <w:i/>
                <w:iCs/>
              </w:rPr>
              <w:t xml:space="preserve">Risposta corretta ed </w:t>
            </w:r>
            <w:proofErr w:type="gramStart"/>
            <w:r w:rsidRPr="003E66FE">
              <w:rPr>
                <w:i/>
                <w:iCs/>
              </w:rPr>
              <w:t>esauriente  dal</w:t>
            </w:r>
            <w:proofErr w:type="gramEnd"/>
            <w:r w:rsidRPr="003E66FE">
              <w:rPr>
                <w:i/>
                <w:iCs/>
              </w:rPr>
              <w:t xml:space="preserve"> punto di vista formale e  contenutistico con un lessico diversificato.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5A24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i/>
                <w:iCs/>
              </w:rPr>
            </w:pPr>
          </w:p>
          <w:p w14:paraId="4994187B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b/>
                <w:bCs/>
                <w:i/>
                <w:iCs/>
              </w:rPr>
            </w:pPr>
            <w:r w:rsidRPr="003E66FE">
              <w:rPr>
                <w:i/>
                <w:iCs/>
              </w:rPr>
              <w:t xml:space="preserve">     </w:t>
            </w:r>
            <w:r w:rsidRPr="003E66FE">
              <w:rPr>
                <w:b/>
                <w:bCs/>
                <w:i/>
                <w:iCs/>
              </w:rPr>
              <w:t>5</w:t>
            </w:r>
          </w:p>
        </w:tc>
      </w:tr>
      <w:tr w:rsidR="00301373" w:rsidRPr="003E66FE" w14:paraId="204E13A9" w14:textId="77777777" w:rsidTr="001239F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7A87" w14:textId="77777777" w:rsidR="00301373" w:rsidRPr="003E66FE" w:rsidRDefault="00301373" w:rsidP="001239F7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5D25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54" w:lineRule="auto"/>
              <w:rPr>
                <w:rFonts w:ascii="Times New Roman" w:eastAsia="Times New Roman" w:hAnsi="Times New Roman"/>
                <w:i/>
                <w:iCs/>
              </w:rPr>
            </w:pPr>
            <w:proofErr w:type="gramStart"/>
            <w:r w:rsidRPr="003E66FE">
              <w:rPr>
                <w:i/>
                <w:iCs/>
              </w:rPr>
              <w:t>Risposta  esatta</w:t>
            </w:r>
            <w:proofErr w:type="gramEnd"/>
            <w:r w:rsidRPr="003E66FE">
              <w:rPr>
                <w:i/>
                <w:iCs/>
              </w:rPr>
              <w:t xml:space="preserve">  ma non dettagliata  nei contenuti, corretta a livello formale e con un lessico adeguato.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0E97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i/>
                <w:iCs/>
              </w:rPr>
            </w:pPr>
          </w:p>
          <w:p w14:paraId="64836888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i/>
                <w:iCs/>
              </w:rPr>
            </w:pPr>
            <w:r w:rsidRPr="003E66FE">
              <w:rPr>
                <w:b/>
                <w:bCs/>
                <w:i/>
                <w:iCs/>
              </w:rPr>
              <w:t xml:space="preserve">     4</w:t>
            </w:r>
          </w:p>
        </w:tc>
      </w:tr>
      <w:tr w:rsidR="00301373" w:rsidRPr="003E66FE" w14:paraId="72D29A0F" w14:textId="77777777" w:rsidTr="001239F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F43D" w14:textId="77777777" w:rsidR="00301373" w:rsidRPr="003E66FE" w:rsidRDefault="00301373" w:rsidP="001239F7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AAB1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54" w:lineRule="auto"/>
              <w:rPr>
                <w:i/>
                <w:iCs/>
              </w:rPr>
            </w:pPr>
            <w:r w:rsidRPr="003E66FE">
              <w:rPr>
                <w:i/>
                <w:iCs/>
              </w:rPr>
              <w:t>Risposta esatta ma non completa nei contenuti, corretta a livello formale e con un lessico generico.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1CBF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b/>
                <w:bCs/>
                <w:i/>
                <w:iCs/>
              </w:rPr>
            </w:pPr>
            <w:r w:rsidRPr="003E66FE">
              <w:rPr>
                <w:b/>
                <w:bCs/>
                <w:i/>
                <w:iCs/>
              </w:rPr>
              <w:t xml:space="preserve">    3,50</w:t>
            </w:r>
          </w:p>
        </w:tc>
      </w:tr>
      <w:tr w:rsidR="00301373" w:rsidRPr="003E66FE" w14:paraId="65B098F5" w14:textId="77777777" w:rsidTr="001239F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2704" w14:textId="77777777" w:rsidR="00301373" w:rsidRPr="003E66FE" w:rsidRDefault="00301373" w:rsidP="001239F7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77C8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54" w:lineRule="auto"/>
              <w:rPr>
                <w:rFonts w:ascii="Times New Roman" w:eastAsia="Times New Roman" w:hAnsi="Times New Roman"/>
                <w:i/>
                <w:iCs/>
              </w:rPr>
            </w:pPr>
            <w:r w:rsidRPr="003E66FE">
              <w:rPr>
                <w:i/>
                <w:iCs/>
              </w:rPr>
              <w:t xml:space="preserve">Risposta solo parzialmente </w:t>
            </w:r>
            <w:proofErr w:type="gramStart"/>
            <w:r w:rsidRPr="003E66FE">
              <w:rPr>
                <w:i/>
                <w:iCs/>
              </w:rPr>
              <w:t>corretta  a</w:t>
            </w:r>
            <w:proofErr w:type="gramEnd"/>
            <w:r w:rsidRPr="003E66FE">
              <w:rPr>
                <w:i/>
                <w:iCs/>
              </w:rPr>
              <w:t xml:space="preserve"> livello contenutistico    con errori morfo- sintattici non gravi e con un lessico ripetitivo.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F765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i/>
                <w:iCs/>
              </w:rPr>
            </w:pPr>
            <w:r w:rsidRPr="003E66FE">
              <w:rPr>
                <w:i/>
                <w:iCs/>
              </w:rPr>
              <w:t xml:space="preserve">      </w:t>
            </w:r>
            <w:r w:rsidRPr="003E66FE">
              <w:rPr>
                <w:b/>
                <w:bCs/>
                <w:i/>
                <w:iCs/>
              </w:rPr>
              <w:t xml:space="preserve"> 3</w:t>
            </w:r>
          </w:p>
        </w:tc>
      </w:tr>
      <w:tr w:rsidR="00301373" w:rsidRPr="003E66FE" w14:paraId="2C331C16" w14:textId="77777777" w:rsidTr="001239F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E2D8" w14:textId="77777777" w:rsidR="00301373" w:rsidRPr="003E66FE" w:rsidRDefault="00301373" w:rsidP="001239F7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4B43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54" w:lineRule="auto"/>
              <w:rPr>
                <w:rFonts w:ascii="Times New Roman" w:eastAsia="Times New Roman" w:hAnsi="Times New Roman"/>
                <w:i/>
                <w:iCs/>
              </w:rPr>
            </w:pPr>
            <w:r w:rsidRPr="003E66FE">
              <w:rPr>
                <w:i/>
                <w:iCs/>
              </w:rPr>
              <w:t>Risposta notevolmente lacunosa sul piano contenutistico, con evidenti errori morfo-</w:t>
            </w:r>
            <w:proofErr w:type="gramStart"/>
            <w:r w:rsidRPr="003E66FE">
              <w:rPr>
                <w:i/>
                <w:iCs/>
              </w:rPr>
              <w:t>sintattici  e</w:t>
            </w:r>
            <w:proofErr w:type="gramEnd"/>
            <w:r w:rsidRPr="003E66FE">
              <w:rPr>
                <w:i/>
                <w:iCs/>
              </w:rPr>
              <w:t xml:space="preserve">/o  ortografici,  con un lessico inadeguato.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3E87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54" w:lineRule="auto"/>
              <w:rPr>
                <w:i/>
                <w:iCs/>
              </w:rPr>
            </w:pPr>
            <w:r w:rsidRPr="003E66FE">
              <w:rPr>
                <w:i/>
                <w:iCs/>
              </w:rPr>
              <w:t xml:space="preserve"> </w:t>
            </w:r>
          </w:p>
          <w:p w14:paraId="241A9E2E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54" w:lineRule="auto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 w:rsidRPr="003E66FE">
              <w:rPr>
                <w:b/>
                <w:bCs/>
                <w:i/>
                <w:iCs/>
              </w:rPr>
              <w:lastRenderedPageBreak/>
              <w:t xml:space="preserve">      2</w:t>
            </w:r>
          </w:p>
        </w:tc>
      </w:tr>
      <w:tr w:rsidR="00301373" w:rsidRPr="003E66FE" w14:paraId="073ECF44" w14:textId="77777777" w:rsidTr="001239F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3582" w14:textId="77777777" w:rsidR="00301373" w:rsidRPr="003E66FE" w:rsidRDefault="00301373" w:rsidP="001239F7">
            <w:pPr>
              <w:spacing w:line="256" w:lineRule="auto"/>
              <w:rPr>
                <w:b/>
                <w:bCs/>
                <w:i/>
                <w:iCs/>
              </w:rPr>
            </w:pPr>
          </w:p>
        </w:tc>
        <w:tc>
          <w:tcPr>
            <w:tcW w:w="1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9AF0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54" w:lineRule="auto"/>
              <w:rPr>
                <w:i/>
                <w:iCs/>
              </w:rPr>
            </w:pPr>
            <w:r w:rsidRPr="003E66FE">
              <w:rPr>
                <w:i/>
                <w:iCs/>
              </w:rPr>
              <w:t xml:space="preserve">Risposta errata sul piano contenutistico e/o sul piano formale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B370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54" w:lineRule="auto"/>
              <w:rPr>
                <w:i/>
                <w:iCs/>
              </w:rPr>
            </w:pPr>
          </w:p>
          <w:p w14:paraId="6CEAD01D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54" w:lineRule="auto"/>
              <w:rPr>
                <w:i/>
                <w:iCs/>
              </w:rPr>
            </w:pPr>
            <w:r w:rsidRPr="003E66FE">
              <w:rPr>
                <w:b/>
                <w:bCs/>
                <w:i/>
                <w:iCs/>
              </w:rPr>
              <w:t xml:space="preserve">    1,50</w:t>
            </w:r>
          </w:p>
        </w:tc>
      </w:tr>
      <w:tr w:rsidR="00301373" w:rsidRPr="003E66FE" w14:paraId="51CA3328" w14:textId="77777777" w:rsidTr="001239F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1862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76" w:lineRule="auto"/>
              <w:rPr>
                <w:i/>
                <w:iCs/>
              </w:rPr>
            </w:pPr>
          </w:p>
        </w:tc>
        <w:tc>
          <w:tcPr>
            <w:tcW w:w="1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0F50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54" w:lineRule="auto"/>
              <w:rPr>
                <w:i/>
                <w:iCs/>
              </w:rPr>
            </w:pPr>
            <w:r w:rsidRPr="003E66FE">
              <w:rPr>
                <w:i/>
                <w:iCs/>
              </w:rPr>
              <w:t xml:space="preserve">Risposta non data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543D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54" w:lineRule="auto"/>
              <w:rPr>
                <w:b/>
                <w:bCs/>
                <w:i/>
                <w:iCs/>
              </w:rPr>
            </w:pPr>
            <w:r w:rsidRPr="003E66FE">
              <w:rPr>
                <w:b/>
                <w:bCs/>
                <w:i/>
                <w:iCs/>
              </w:rPr>
              <w:t xml:space="preserve">     </w:t>
            </w:r>
          </w:p>
          <w:p w14:paraId="3E22A2BE" w14:textId="77777777" w:rsidR="00301373" w:rsidRPr="003E66FE" w:rsidRDefault="00301373" w:rsidP="001239F7">
            <w:pPr>
              <w:tabs>
                <w:tab w:val="center" w:pos="4819"/>
                <w:tab w:val="right" w:pos="9071"/>
              </w:tabs>
              <w:spacing w:line="254" w:lineRule="auto"/>
              <w:rPr>
                <w:b/>
                <w:bCs/>
                <w:i/>
                <w:iCs/>
              </w:rPr>
            </w:pPr>
            <w:r w:rsidRPr="003E66FE">
              <w:rPr>
                <w:b/>
                <w:bCs/>
                <w:i/>
                <w:iCs/>
              </w:rPr>
              <w:t xml:space="preserve">       1</w:t>
            </w:r>
          </w:p>
        </w:tc>
      </w:tr>
    </w:tbl>
    <w:p w14:paraId="2CBE9218" w14:textId="6E99BEC4" w:rsidR="00301373" w:rsidRDefault="00301373"/>
    <w:p w14:paraId="1B384C75" w14:textId="208B3FF6" w:rsidR="00301373" w:rsidRDefault="00301373"/>
    <w:p w14:paraId="19219484" w14:textId="384B3EC1" w:rsidR="00B26D69" w:rsidRDefault="00B26D69"/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2126"/>
        <w:gridCol w:w="1276"/>
        <w:gridCol w:w="2126"/>
        <w:gridCol w:w="1559"/>
        <w:gridCol w:w="1276"/>
        <w:gridCol w:w="1559"/>
        <w:gridCol w:w="1701"/>
      </w:tblGrid>
      <w:tr w:rsidR="009B791A" w:rsidRPr="009B791A" w14:paraId="69951959" w14:textId="77777777" w:rsidTr="0014201B">
        <w:trPr>
          <w:trHeight w:val="570"/>
        </w:trPr>
        <w:tc>
          <w:tcPr>
            <w:tcW w:w="14737" w:type="dxa"/>
            <w:gridSpan w:val="8"/>
          </w:tcPr>
          <w:p w14:paraId="6C033BAB" w14:textId="77777777" w:rsidR="009B791A" w:rsidRPr="009B791A" w:rsidRDefault="009B791A" w:rsidP="009B7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9B791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GRIGLIA DI VALUTAZIONE PROVA SCRITTA </w:t>
            </w:r>
            <w:r w:rsidRPr="009B79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LINGUA STRANIERA (INGLESE, FRANCESE, SPAGNOLO)</w:t>
            </w:r>
          </w:p>
          <w:p w14:paraId="53150CB3" w14:textId="77777777" w:rsidR="009B791A" w:rsidRPr="009B791A" w:rsidRDefault="009B791A" w:rsidP="009B791A">
            <w:pPr>
              <w:tabs>
                <w:tab w:val="left" w:pos="567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after="0" w:line="240" w:lineRule="auto"/>
              <w:ind w:left="-5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B791A" w:rsidRPr="009B791A" w14:paraId="08758C21" w14:textId="77777777" w:rsidTr="0014201B">
        <w:tblPrEx>
          <w:tblLook w:val="04A0" w:firstRow="1" w:lastRow="0" w:firstColumn="1" w:lastColumn="0" w:noHBand="0" w:noVBand="1"/>
        </w:tblPrEx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61DF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Conoscenza degli argomenti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691F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Ottima</w:t>
            </w:r>
          </w:p>
          <w:p w14:paraId="6192C48B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568AF31E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2B9DB1F2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67E8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Buona</w:t>
            </w:r>
          </w:p>
          <w:p w14:paraId="7F5F04B2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7B44238F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001531BE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0530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Discreta</w:t>
            </w:r>
          </w:p>
          <w:p w14:paraId="5C2DE0FF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671D86F4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72CF2331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5DD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Sufficiente</w:t>
            </w:r>
          </w:p>
          <w:p w14:paraId="239BBAE4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285D7ADF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253F7FC6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A2B4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Parziale</w:t>
            </w:r>
          </w:p>
          <w:p w14:paraId="290F89B7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5422FF68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5DAD0F06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35A4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Approssimativa</w:t>
            </w:r>
          </w:p>
          <w:p w14:paraId="7BE4B3F5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0FD8C6FA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19CC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Confusa</w:t>
            </w:r>
          </w:p>
          <w:p w14:paraId="24286AB2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3D92025C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25715924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1,0</w:t>
            </w:r>
          </w:p>
        </w:tc>
      </w:tr>
      <w:tr w:rsidR="009B791A" w:rsidRPr="009B791A" w14:paraId="3FC9563F" w14:textId="77777777" w:rsidTr="0014201B">
        <w:tblPrEx>
          <w:tblLook w:val="04A0" w:firstRow="1" w:lastRow="0" w:firstColumn="1" w:lastColumn="0" w:noHBand="0" w:noVBand="1"/>
        </w:tblPrEx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7D7F" w14:textId="77777777" w:rsidR="009B791A" w:rsidRPr="009B791A" w:rsidRDefault="009B791A" w:rsidP="009B79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val="x-none" w:eastAsia="x-none"/>
              </w:rPr>
            </w:pPr>
            <w:r w:rsidRPr="009B791A">
              <w:rPr>
                <w:rFonts w:ascii="Times New Roman" w:eastAsia="Times New Roman" w:hAnsi="Times New Roman" w:cs="Times New Roman"/>
                <w:sz w:val="20"/>
                <w:szCs w:val="16"/>
                <w:lang w:val="x-none" w:eastAsia="x-none"/>
              </w:rPr>
              <w:t>Competenze linguistiche: lessico, grammatica, sintassi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2AC1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Corrette e appropriate</w:t>
            </w:r>
          </w:p>
          <w:p w14:paraId="73B92219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205E202E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4B5E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Precise</w:t>
            </w:r>
          </w:p>
          <w:p w14:paraId="24293A01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5CA2FE92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740D0871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2,7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DC59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Quasi corrette</w:t>
            </w:r>
          </w:p>
          <w:p w14:paraId="1C572192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55AF8C58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4AA7EF8C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B70F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Qualche errore</w:t>
            </w:r>
          </w:p>
          <w:p w14:paraId="6884952F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415C2B01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93AB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Vari errori</w:t>
            </w:r>
          </w:p>
          <w:p w14:paraId="4D2FB37A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3A053D8A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7616B863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A553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Molti errori</w:t>
            </w:r>
          </w:p>
          <w:p w14:paraId="5A4F48A1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2EA21C69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1C28AC68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D777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Scorrette</w:t>
            </w:r>
          </w:p>
          <w:p w14:paraId="20D8C739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375FAB20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6C34C729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1,0</w:t>
            </w:r>
          </w:p>
        </w:tc>
      </w:tr>
      <w:tr w:rsidR="009B791A" w:rsidRPr="009B791A" w14:paraId="4AD78D81" w14:textId="77777777" w:rsidTr="0014201B">
        <w:tblPrEx>
          <w:tblLook w:val="04A0" w:firstRow="1" w:lastRow="0" w:firstColumn="1" w:lastColumn="0" w:noHBand="0" w:noVBand="1"/>
        </w:tblPrEx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8D86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Capacità di elaborazione personale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10F8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Valida e significativa</w:t>
            </w:r>
          </w:p>
          <w:p w14:paraId="6FFFB1EA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3F594436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9C2A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Articolata</w:t>
            </w:r>
          </w:p>
          <w:p w14:paraId="6C65DB36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1A978C4C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42EE05D1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2,3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0455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Abbastanza significativa</w:t>
            </w:r>
          </w:p>
          <w:p w14:paraId="0B4D0FD1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26647DB9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EFE8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Poco articolata</w:t>
            </w:r>
          </w:p>
          <w:p w14:paraId="14FB7EFC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0F434C03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C6FD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Limitata</w:t>
            </w:r>
          </w:p>
          <w:p w14:paraId="42299EB8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51BAC545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052ECC66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D8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Insufficiente</w:t>
            </w:r>
          </w:p>
          <w:p w14:paraId="6F4CFCB8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77882197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3C7D9CB6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B986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Poco riconoscibile</w:t>
            </w:r>
          </w:p>
          <w:p w14:paraId="0967277E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5562D022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>0,5</w:t>
            </w:r>
          </w:p>
        </w:tc>
      </w:tr>
      <w:tr w:rsidR="009B791A" w:rsidRPr="009B791A" w14:paraId="12FDB3DD" w14:textId="77777777" w:rsidTr="0014201B">
        <w:tblPrEx>
          <w:tblLook w:val="04A0" w:firstRow="1" w:lastRow="0" w:firstColumn="1" w:lastColumn="0" w:noHBand="0" w:noVBand="1"/>
        </w:tblPrEx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6FF2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  <w:p w14:paraId="573F67D6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  <w:r w:rsidRPr="009B791A">
              <w:rPr>
                <w:rFonts w:ascii="Calibri" w:eastAsia="Calibri" w:hAnsi="Calibri" w:cs="Times New Roman"/>
                <w:sz w:val="20"/>
              </w:rPr>
              <w:t xml:space="preserve">TOTALE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5D2D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586B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EF3E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65A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F9D1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88B6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9A63" w14:textId="77777777" w:rsidR="009B791A" w:rsidRPr="009B791A" w:rsidRDefault="009B791A" w:rsidP="009B791A">
            <w:pPr>
              <w:spacing w:after="0" w:line="360" w:lineRule="auto"/>
              <w:jc w:val="both"/>
              <w:rPr>
                <w:rFonts w:ascii="Calibri" w:eastAsia="Calibri" w:hAnsi="Calibri" w:cs="Times New Roman"/>
                <w:sz w:val="20"/>
              </w:rPr>
            </w:pPr>
          </w:p>
        </w:tc>
      </w:tr>
    </w:tbl>
    <w:p w14:paraId="39B351CC" w14:textId="77777777" w:rsidR="00B26D69" w:rsidRDefault="00B26D69"/>
    <w:p w14:paraId="16FFF5AF" w14:textId="03016B9B" w:rsidR="00301373" w:rsidRDefault="00301373"/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"/>
        <w:gridCol w:w="6237"/>
        <w:gridCol w:w="992"/>
        <w:gridCol w:w="992"/>
        <w:gridCol w:w="6095"/>
      </w:tblGrid>
      <w:tr w:rsidR="00C25DA3" w14:paraId="6F59AE16" w14:textId="77777777" w:rsidTr="00F64EF9">
        <w:trPr>
          <w:trHeight w:val="1967"/>
        </w:trPr>
        <w:tc>
          <w:tcPr>
            <w:tcW w:w="14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7D6D7" w14:textId="77777777" w:rsidR="00C25DA3" w:rsidRDefault="00C25DA3" w:rsidP="00F64EF9">
            <w:pPr>
              <w:jc w:val="center"/>
              <w:rPr>
                <w:rFonts w:cs="Calibri"/>
                <w:b/>
                <w:bCs/>
                <w:color w:val="000000"/>
                <w:sz w:val="24"/>
              </w:rPr>
            </w:pPr>
            <w:bookmarkStart w:id="2" w:name="_Hlk115880411"/>
            <w:r>
              <w:rPr>
                <w:rFonts w:cs="Calibri"/>
                <w:b/>
                <w:bCs/>
                <w:color w:val="000000"/>
                <w:sz w:val="24"/>
              </w:rPr>
              <w:t>SCHEDA DI LETTURA E ANALISI DI UN’OPERA D’ARTE</w:t>
            </w:r>
          </w:p>
          <w:p w14:paraId="29A9BA38" w14:textId="77777777" w:rsidR="00C25DA3" w:rsidRDefault="00C25DA3" w:rsidP="00F64EF9">
            <w:pPr>
              <w:jc w:val="center"/>
              <w:rPr>
                <w:rFonts w:cs="Calibri"/>
                <w:b/>
                <w:bCs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Titolo dell’opera, identificazione dell’autore, datazione, collocazione,</w:t>
            </w:r>
            <w:r>
              <w:rPr>
                <w:sz w:val="24"/>
              </w:rPr>
              <w:t xml:space="preserve"> </w:t>
            </w:r>
            <w:r>
              <w:rPr>
                <w:rFonts w:cs="Calibri"/>
                <w:color w:val="000000"/>
                <w:sz w:val="24"/>
              </w:rPr>
              <w:t xml:space="preserve">materiali e tecniche, soggetto, corrente artistica, descrizione e significato degli elementi raffigurati, </w:t>
            </w:r>
            <w:r>
              <w:rPr>
                <w:rFonts w:cs="Calibri"/>
                <w:bCs/>
                <w:color w:val="000000"/>
                <w:sz w:val="24"/>
              </w:rPr>
              <w:t>elementi del linguaggio visuale,</w:t>
            </w:r>
            <w:r>
              <w:rPr>
                <w:sz w:val="24"/>
              </w:rPr>
              <w:t xml:space="preserve"> </w:t>
            </w:r>
            <w:r>
              <w:rPr>
                <w:rFonts w:cs="Calibri"/>
                <w:color w:val="000000"/>
                <w:sz w:val="24"/>
              </w:rPr>
              <w:t>comparazione con modelli artistici prodotti in differenti momenti storici e culturali, valutazioni critiche personali.</w:t>
            </w:r>
          </w:p>
        </w:tc>
      </w:tr>
      <w:tr w:rsidR="00C25DA3" w14:paraId="1BB05822" w14:textId="77777777" w:rsidTr="00F64EF9">
        <w:tc>
          <w:tcPr>
            <w:tcW w:w="14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88796" w14:textId="77777777" w:rsidR="00C25DA3" w:rsidRDefault="00C25DA3" w:rsidP="00F64EF9">
            <w:pPr>
              <w:jc w:val="center"/>
              <w:rPr>
                <w:rFonts w:cs="Calibri"/>
                <w:b/>
                <w:bCs/>
                <w:color w:val="000000"/>
                <w:sz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</w:rPr>
              <w:t>GRIGLIA DI VALUTAZIONE</w:t>
            </w:r>
          </w:p>
          <w:p w14:paraId="50F68099" w14:textId="77777777" w:rsidR="00C25DA3" w:rsidRDefault="00C25DA3" w:rsidP="00F64EF9">
            <w:pPr>
              <w:jc w:val="center"/>
              <w:rPr>
                <w:sz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</w:rPr>
              <w:t>- LETTURA E ANALISI DI UN’OPERA D’ARTE -</w:t>
            </w:r>
          </w:p>
        </w:tc>
      </w:tr>
      <w:tr w:rsidR="00C25DA3" w14:paraId="7C41243C" w14:textId="77777777" w:rsidTr="00F64EF9">
        <w:tc>
          <w:tcPr>
            <w:tcW w:w="6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CF11" w14:textId="77777777" w:rsidR="00C25DA3" w:rsidRDefault="00C25DA3" w:rsidP="00F64EF9">
            <w:pPr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</w:rPr>
              <w:t>INDICATORI</w:t>
            </w:r>
          </w:p>
          <w:p w14:paraId="2CE19A4A" w14:textId="77777777" w:rsidR="00C25DA3" w:rsidRDefault="00C25DA3" w:rsidP="00F64EF9">
            <w:pPr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8DDED" w14:textId="77777777" w:rsidR="00C25DA3" w:rsidRDefault="00C25DA3" w:rsidP="00F64EF9">
            <w:pPr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</w:rPr>
              <w:t>Nulla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6AD28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</w:rPr>
              <w:t>Min.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DAC1F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</w:rPr>
              <w:t>Max.</w:t>
            </w:r>
          </w:p>
        </w:tc>
      </w:tr>
      <w:tr w:rsidR="00C25DA3" w14:paraId="10C5E63B" w14:textId="77777777" w:rsidTr="00F64EF9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7FF1D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FC56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Conoscenza e pertinenza dei contenuti trattati</w:t>
            </w:r>
          </w:p>
          <w:p w14:paraId="48B7524C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D0C65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0,40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14FEA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1,2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399F3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2</w:t>
            </w:r>
          </w:p>
        </w:tc>
      </w:tr>
      <w:tr w:rsidR="00C25DA3" w14:paraId="74E55447" w14:textId="77777777" w:rsidTr="00F64EF9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E2EF1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B8E4C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Descrizione iconografica</w:t>
            </w:r>
          </w:p>
          <w:p w14:paraId="588EBCAB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8DBC3" w14:textId="77777777" w:rsidR="00C25DA3" w:rsidRDefault="00C25DA3" w:rsidP="00F64EF9">
            <w:pPr>
              <w:rPr>
                <w:rFonts w:eastAsia="Calibri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0,40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3BA67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1,2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2F747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2</w:t>
            </w:r>
          </w:p>
        </w:tc>
      </w:tr>
      <w:tr w:rsidR="00C25DA3" w14:paraId="6A365439" w14:textId="77777777" w:rsidTr="00F64EF9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F20CE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A3FCD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Analisi degli aspetti formali dell’opera</w:t>
            </w:r>
          </w:p>
          <w:p w14:paraId="396E6175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D9201" w14:textId="77777777" w:rsidR="00C25DA3" w:rsidRDefault="00C25DA3" w:rsidP="00F64EF9">
            <w:pPr>
              <w:rPr>
                <w:rFonts w:eastAsia="Calibri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0,40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71BA9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1,2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D006E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2</w:t>
            </w:r>
          </w:p>
        </w:tc>
      </w:tr>
      <w:tr w:rsidR="00C25DA3" w14:paraId="07AAF5C5" w14:textId="77777777" w:rsidTr="00F64EF9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A0DDC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29420" w14:textId="77777777" w:rsidR="00C25DA3" w:rsidRDefault="00C25DA3" w:rsidP="00F64EF9">
            <w:pPr>
              <w:rPr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Lettura del messaggio e dei valori comunicativi:</w:t>
            </w:r>
            <w:r>
              <w:rPr>
                <w:sz w:val="24"/>
              </w:rPr>
              <w:t xml:space="preserve"> </w:t>
            </w:r>
            <w:r>
              <w:rPr>
                <w:rFonts w:cs="Calibri"/>
                <w:color w:val="000000"/>
                <w:sz w:val="24"/>
              </w:rPr>
              <w:t>espressivi, estetici e culturali                                              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97C58" w14:textId="77777777" w:rsidR="00C25DA3" w:rsidRDefault="00C25DA3" w:rsidP="00F64EF9">
            <w:pPr>
              <w:rPr>
                <w:rFonts w:ascii="Calibri" w:eastAsia="Calibri" w:hAnsi="Calibri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0,40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42B51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1,2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E72E9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2</w:t>
            </w:r>
          </w:p>
        </w:tc>
      </w:tr>
      <w:tr w:rsidR="00C25DA3" w14:paraId="63BA3990" w14:textId="77777777" w:rsidTr="00F64EF9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32CFE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1D631" w14:textId="77777777" w:rsidR="00C25DA3" w:rsidRDefault="00C25DA3" w:rsidP="00F64EF9">
            <w:pPr>
              <w:rPr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Rielaborazione personale dei contenuti e utilizzo del lessico specifico, pertinente alla presentazione dell’opera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2E3BA" w14:textId="77777777" w:rsidR="00C25DA3" w:rsidRDefault="00C25DA3" w:rsidP="00F64EF9">
            <w:pPr>
              <w:rPr>
                <w:rFonts w:ascii="Calibri" w:eastAsia="Calibri" w:hAnsi="Calibri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0,40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72CD1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1,2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F0406" w14:textId="77777777" w:rsidR="00C25DA3" w:rsidRDefault="00C25DA3" w:rsidP="00F64EF9">
            <w:pPr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2</w:t>
            </w:r>
          </w:p>
        </w:tc>
      </w:tr>
      <w:bookmarkEnd w:id="2"/>
    </w:tbl>
    <w:p w14:paraId="6889D972" w14:textId="77777777" w:rsidR="00C25DA3" w:rsidRDefault="00C25DA3"/>
    <w:p w14:paraId="116B96DB" w14:textId="67870162" w:rsidR="00C25DA3" w:rsidRDefault="00C25DA3"/>
    <w:p w14:paraId="414D04C9" w14:textId="77777777" w:rsidR="00C25DA3" w:rsidRDefault="00C25DA3"/>
    <w:p w14:paraId="6A65C9C9" w14:textId="50B0498D" w:rsidR="009778BF" w:rsidRDefault="009778BF" w:rsidP="009778BF">
      <w:pPr>
        <w:rPr>
          <w:b/>
        </w:rPr>
      </w:pPr>
      <w:r>
        <w:rPr>
          <w:rStyle w:val="Enfasicorsivo"/>
          <w:rFonts w:ascii="Times New Roman" w:hAnsi="Times New Roman"/>
          <w:sz w:val="24"/>
          <w:szCs w:val="24"/>
        </w:rPr>
        <w:t xml:space="preserve"> </w:t>
      </w:r>
      <w:r w:rsidRPr="001D49DB">
        <w:rPr>
          <w:b/>
        </w:rPr>
        <w:t>MODAL</w:t>
      </w:r>
      <w:r>
        <w:rPr>
          <w:b/>
        </w:rPr>
        <w:t>I</w:t>
      </w:r>
      <w:r w:rsidRPr="001D49DB">
        <w:rPr>
          <w:b/>
        </w:rPr>
        <w:t xml:space="preserve">TA’ DI </w:t>
      </w:r>
      <w:r>
        <w:rPr>
          <w:b/>
        </w:rPr>
        <w:t xml:space="preserve">CONDUZIONE DEL COLLOQUIO </w:t>
      </w:r>
      <w:proofErr w:type="gramStart"/>
      <w:r>
        <w:rPr>
          <w:b/>
        </w:rPr>
        <w:t>ORALE</w:t>
      </w:r>
      <w:r w:rsidRPr="001D49DB">
        <w:rPr>
          <w:b/>
        </w:rPr>
        <w:t xml:space="preserve">  </w:t>
      </w:r>
      <w:r w:rsidR="009B791A">
        <w:rPr>
          <w:b/>
        </w:rPr>
        <w:t>per</w:t>
      </w:r>
      <w:proofErr w:type="gramEnd"/>
      <w:r w:rsidR="009B791A">
        <w:rPr>
          <w:b/>
        </w:rPr>
        <w:t xml:space="preserve"> tutte le discipline</w:t>
      </w:r>
    </w:p>
    <w:p w14:paraId="5DFB0F3E" w14:textId="77777777" w:rsidR="009778BF" w:rsidRPr="001D49DB" w:rsidRDefault="009778BF" w:rsidP="009778B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9"/>
      </w:tblGrid>
      <w:tr w:rsidR="009778BF" w14:paraId="1045413F" w14:textId="77777777" w:rsidTr="001803F1">
        <w:trPr>
          <w:trHeight w:val="326"/>
        </w:trPr>
        <w:tc>
          <w:tcPr>
            <w:tcW w:w="14049" w:type="dxa"/>
          </w:tcPr>
          <w:p w14:paraId="03849498" w14:textId="77777777" w:rsidR="009778BF" w:rsidRPr="008A15D0" w:rsidRDefault="009778BF" w:rsidP="001803F1">
            <w:pPr>
              <w:rPr>
                <w:b/>
              </w:rPr>
            </w:pPr>
            <w:r w:rsidRPr="008A15D0">
              <w:rPr>
                <w:b/>
              </w:rPr>
              <w:t>TIPOLOGIA DI RICHIESTA</w:t>
            </w:r>
          </w:p>
        </w:tc>
      </w:tr>
      <w:tr w:rsidR="009778BF" w14:paraId="21A440EB" w14:textId="77777777" w:rsidTr="001803F1">
        <w:trPr>
          <w:trHeight w:val="348"/>
        </w:trPr>
        <w:tc>
          <w:tcPr>
            <w:tcW w:w="14049" w:type="dxa"/>
          </w:tcPr>
          <w:p w14:paraId="4BE4BFF0" w14:textId="77777777" w:rsidR="009778BF" w:rsidRDefault="009778BF" w:rsidP="001803F1">
            <w:r w:rsidRPr="00C6660E">
              <w:rPr>
                <w:b/>
              </w:rPr>
              <w:t>Definizione</w:t>
            </w:r>
            <w:r>
              <w:t xml:space="preserve"> </w:t>
            </w:r>
            <w:proofErr w:type="gramStart"/>
            <w:r>
              <w:t>( Che</w:t>
            </w:r>
            <w:proofErr w:type="gramEnd"/>
            <w:r>
              <w:t xml:space="preserve"> cos’è? prova a definire cos’è)</w:t>
            </w:r>
          </w:p>
        </w:tc>
      </w:tr>
      <w:tr w:rsidR="009778BF" w14:paraId="05B2B691" w14:textId="77777777" w:rsidTr="001803F1">
        <w:trPr>
          <w:trHeight w:val="326"/>
        </w:trPr>
        <w:tc>
          <w:tcPr>
            <w:tcW w:w="14049" w:type="dxa"/>
          </w:tcPr>
          <w:p w14:paraId="355B2BF9" w14:textId="77777777" w:rsidR="009778BF" w:rsidRDefault="009778BF" w:rsidP="001803F1">
            <w:r w:rsidRPr="00C6660E">
              <w:rPr>
                <w:b/>
              </w:rPr>
              <w:t>Esposizione</w:t>
            </w:r>
            <w:r>
              <w:t xml:space="preserve"> (parlami di…)</w:t>
            </w:r>
          </w:p>
        </w:tc>
      </w:tr>
      <w:tr w:rsidR="009778BF" w14:paraId="48C24CE1" w14:textId="77777777" w:rsidTr="001803F1">
        <w:trPr>
          <w:trHeight w:val="348"/>
        </w:trPr>
        <w:tc>
          <w:tcPr>
            <w:tcW w:w="14049" w:type="dxa"/>
          </w:tcPr>
          <w:p w14:paraId="34129A9D" w14:textId="77777777" w:rsidR="009778BF" w:rsidRDefault="009778BF" w:rsidP="001803F1">
            <w:r w:rsidRPr="00C6660E">
              <w:rPr>
                <w:b/>
              </w:rPr>
              <w:t>Sintesi</w:t>
            </w:r>
            <w:r>
              <w:t xml:space="preserve"> (riassumi in poche parole le cose più importanti di…)</w:t>
            </w:r>
          </w:p>
        </w:tc>
      </w:tr>
      <w:tr w:rsidR="009778BF" w14:paraId="2CB5E77F" w14:textId="77777777" w:rsidTr="001803F1">
        <w:trPr>
          <w:trHeight w:val="348"/>
        </w:trPr>
        <w:tc>
          <w:tcPr>
            <w:tcW w:w="14049" w:type="dxa"/>
          </w:tcPr>
          <w:p w14:paraId="610C3764" w14:textId="77777777" w:rsidR="009778BF" w:rsidRDefault="009778BF" w:rsidP="001803F1">
            <w:r w:rsidRPr="00C6660E">
              <w:rPr>
                <w:b/>
              </w:rPr>
              <w:t xml:space="preserve">Argomentazione </w:t>
            </w:r>
            <w:r>
              <w:t>(secondo te perché, secondo te come, secondo te quando, secondo te cosa…?)</w:t>
            </w:r>
          </w:p>
        </w:tc>
      </w:tr>
    </w:tbl>
    <w:p w14:paraId="597EC9C1" w14:textId="77777777" w:rsidR="009778BF" w:rsidRDefault="009778BF" w:rsidP="009778BF"/>
    <w:p w14:paraId="0B2E96ED" w14:textId="77777777" w:rsidR="00B26D69" w:rsidRDefault="00B26D69" w:rsidP="009778BF">
      <w:pPr>
        <w:rPr>
          <w:b/>
          <w:sz w:val="28"/>
          <w:szCs w:val="28"/>
        </w:rPr>
      </w:pPr>
    </w:p>
    <w:p w14:paraId="3CC61BAF" w14:textId="77777777" w:rsidR="00B26D69" w:rsidRDefault="00B26D69" w:rsidP="009778BF">
      <w:pPr>
        <w:rPr>
          <w:b/>
          <w:sz w:val="28"/>
          <w:szCs w:val="28"/>
        </w:rPr>
      </w:pPr>
    </w:p>
    <w:p w14:paraId="62223F1F" w14:textId="77777777" w:rsidR="00B26D69" w:rsidRDefault="00B26D69" w:rsidP="009778BF">
      <w:pPr>
        <w:rPr>
          <w:b/>
          <w:sz w:val="28"/>
          <w:szCs w:val="28"/>
        </w:rPr>
      </w:pPr>
    </w:p>
    <w:p w14:paraId="60056D1B" w14:textId="77777777" w:rsidR="00B26D69" w:rsidRDefault="00B26D69" w:rsidP="009778BF">
      <w:pPr>
        <w:rPr>
          <w:b/>
          <w:sz w:val="28"/>
          <w:szCs w:val="28"/>
        </w:rPr>
      </w:pPr>
    </w:p>
    <w:p w14:paraId="700ECA0D" w14:textId="56DC646C" w:rsidR="009778BF" w:rsidRPr="00C25DA3" w:rsidRDefault="00C25DA3" w:rsidP="009778BF">
      <w:pPr>
        <w:rPr>
          <w:b/>
          <w:sz w:val="28"/>
          <w:szCs w:val="28"/>
        </w:rPr>
      </w:pPr>
      <w:r w:rsidRPr="00C25DA3">
        <w:rPr>
          <w:b/>
          <w:sz w:val="28"/>
          <w:szCs w:val="28"/>
        </w:rPr>
        <w:t>GRIGLIA DI VALUTAZIONE DEL COLLOQUIO ORALE</w:t>
      </w:r>
    </w:p>
    <w:tbl>
      <w:tblPr>
        <w:tblpPr w:leftFromText="141" w:rightFromText="141" w:vertAnchor="text" w:horzAnchor="page" w:tblpX="1117" w:tblpY="162"/>
        <w:tblW w:w="14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9"/>
        <w:gridCol w:w="1719"/>
        <w:gridCol w:w="1797"/>
        <w:gridCol w:w="2118"/>
        <w:gridCol w:w="2045"/>
        <w:gridCol w:w="1875"/>
        <w:gridCol w:w="1829"/>
      </w:tblGrid>
      <w:tr w:rsidR="009778BF" w14:paraId="6F16BF12" w14:textId="77777777" w:rsidTr="001803F1">
        <w:trPr>
          <w:trHeight w:val="1891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A45DE" w14:textId="77777777" w:rsidR="009778BF" w:rsidRDefault="009778BF" w:rsidP="001803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ESPORRE</w:t>
            </w:r>
          </w:p>
          <w:p w14:paraId="420713EA" w14:textId="77777777" w:rsidR="009778BF" w:rsidRPr="008A15D0" w:rsidRDefault="009778BF" w:rsidP="001803F1">
            <w:pPr>
              <w:rPr>
                <w:b/>
                <w:bCs/>
                <w:sz w:val="24"/>
              </w:rPr>
            </w:pPr>
            <w:r w:rsidRPr="008A15D0">
              <w:rPr>
                <w:b/>
                <w:bCs/>
                <w:sz w:val="24"/>
              </w:rPr>
              <w:t>Esposizione chiara e consequenziale con utilizzo di lessico specifico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CFAE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>Padronanza terminologica del lessico specifico e sicurezza espositiva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FE42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 xml:space="preserve">L’ </w:t>
            </w:r>
            <w:proofErr w:type="gramStart"/>
            <w:r w:rsidRPr="008A15D0">
              <w:rPr>
                <w:sz w:val="24"/>
              </w:rPr>
              <w:t>uso  dei</w:t>
            </w:r>
            <w:proofErr w:type="gramEnd"/>
            <w:r w:rsidRPr="008A15D0">
              <w:rPr>
                <w:sz w:val="24"/>
              </w:rPr>
              <w:t xml:space="preserve"> termini essenziali è corretto e l’ esposizione è sempre chiara e coerente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FEB9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 xml:space="preserve">L’ </w:t>
            </w:r>
            <w:proofErr w:type="gramStart"/>
            <w:r w:rsidRPr="008A15D0">
              <w:rPr>
                <w:sz w:val="24"/>
              </w:rPr>
              <w:t>uso  dei</w:t>
            </w:r>
            <w:proofErr w:type="gramEnd"/>
            <w:r w:rsidRPr="008A15D0">
              <w:rPr>
                <w:sz w:val="24"/>
              </w:rPr>
              <w:t xml:space="preserve"> termini essenziali è corretto e l’ esposizione è chiara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8C365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 xml:space="preserve">L’ uso dei termini è semplice ma chiara dimostra una certa proprietà di linguaggio.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CB869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>Struttura</w:t>
            </w:r>
          </w:p>
          <w:p w14:paraId="421B5FE3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>messaggi semplici in modo non sempre chiaro e corretto senza proprietà di linguaggio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6A8F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>Esposizione incoerente e confusa</w:t>
            </w:r>
          </w:p>
        </w:tc>
      </w:tr>
      <w:tr w:rsidR="009778BF" w14:paraId="22CBAB24" w14:textId="77777777" w:rsidTr="001803F1">
        <w:trPr>
          <w:trHeight w:val="1644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0E8C" w14:textId="77777777" w:rsidR="009778BF" w:rsidRPr="008306D6" w:rsidRDefault="009778BF" w:rsidP="001803F1">
            <w:pPr>
              <w:pStyle w:val="Corpodeltesto"/>
              <w:rPr>
                <w:b/>
                <w:lang w:eastAsia="it-IT"/>
              </w:rPr>
            </w:pPr>
            <w:r w:rsidRPr="008306D6">
              <w:rPr>
                <w:b/>
                <w:lang w:eastAsia="it-IT"/>
              </w:rPr>
              <w:lastRenderedPageBreak/>
              <w:t>CONOSCERE</w:t>
            </w:r>
          </w:p>
          <w:p w14:paraId="4813F82F" w14:textId="77777777" w:rsidR="009778BF" w:rsidRPr="008306D6" w:rsidRDefault="009778BF" w:rsidP="001803F1">
            <w:pPr>
              <w:pStyle w:val="Corpodeltesto"/>
              <w:rPr>
                <w:b/>
                <w:bCs/>
                <w:sz w:val="24"/>
                <w:lang w:eastAsia="it-IT"/>
              </w:rPr>
            </w:pPr>
            <w:r w:rsidRPr="008306D6">
              <w:rPr>
                <w:b/>
                <w:sz w:val="24"/>
                <w:lang w:eastAsia="it-IT"/>
              </w:rPr>
              <w:t>Conoscenza e comprensione dei contenuti e delle trame concettuali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50F6C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>Conoscenze complete e dettagliate. Crea collegamenti in modo autonomo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D6EBC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 xml:space="preserve">Conoscenze complete e precise degli </w:t>
            </w:r>
            <w:proofErr w:type="gramStart"/>
            <w:r w:rsidRPr="008A15D0">
              <w:rPr>
                <w:sz w:val="24"/>
              </w:rPr>
              <w:t>aspetti  fondamentali</w:t>
            </w:r>
            <w:proofErr w:type="gramEnd"/>
            <w:r w:rsidRPr="008A15D0">
              <w:rPr>
                <w:sz w:val="24"/>
              </w:rPr>
              <w:t xml:space="preserve"> e specifici della questione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E0D97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>Conoscenze discrete e complete degli aspetti fondamentali e specifici della questione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C5E42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>Possiede le conoscenze minime e comprensione degli aspetti fondamentali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8BBF5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>Possiede le conoscenze essenziali e non sempre comprende gli aspetti fondamentali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5F67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>Non possiede le conoscenze essenziali e non ha compreso gli aspetti fondamentali della questione.</w:t>
            </w:r>
          </w:p>
        </w:tc>
      </w:tr>
      <w:tr w:rsidR="009778BF" w14:paraId="5519D6D6" w14:textId="77777777" w:rsidTr="001803F1">
        <w:trPr>
          <w:trHeight w:val="2591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4ACF" w14:textId="77777777" w:rsidR="009778BF" w:rsidRDefault="009778BF" w:rsidP="001803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METTERE IN </w:t>
            </w:r>
          </w:p>
          <w:p w14:paraId="674FEA06" w14:textId="77777777" w:rsidR="009778BF" w:rsidRDefault="009778BF" w:rsidP="001803F1">
            <w:pPr>
              <w:rPr>
                <w:b/>
                <w:bCs/>
              </w:rPr>
            </w:pPr>
            <w:r>
              <w:rPr>
                <w:b/>
                <w:bCs/>
              </w:rPr>
              <w:t>RELAZIONE</w:t>
            </w:r>
          </w:p>
          <w:p w14:paraId="7FD1C7B6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b/>
                <w:bCs/>
                <w:sz w:val="24"/>
              </w:rPr>
              <w:t>Individuazione dell’interazione dei soggetti con le correnti ed il contesto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781A9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>Opera collegamenti e riferimenti tra i contenuti. Crea un quadro completo e ordinato delle relazioni.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603A4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>Si attiene alle domande e le svolge in autonomia ed in modo esauriente</w:t>
            </w:r>
          </w:p>
          <w:p w14:paraId="55A67CD9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>Individua relazioni fondamentali e quelle secondarie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07B9A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>Risponde in modo pertinente argomentando in maniera appropriata, individua relazioni di questioni specifiche.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2BCED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>Organizza il discorso in modo semplice e coerente</w:t>
            </w:r>
          </w:p>
          <w:p w14:paraId="74F6C535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>Individua le relazioni fondamentali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7EC9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>Articola il discorso in modo semplice ma non sempre coerente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4BAAA" w14:textId="77777777" w:rsidR="009778BF" w:rsidRPr="008A15D0" w:rsidRDefault="009778BF" w:rsidP="001803F1">
            <w:pPr>
              <w:rPr>
                <w:sz w:val="24"/>
              </w:rPr>
            </w:pPr>
            <w:r w:rsidRPr="008A15D0">
              <w:rPr>
                <w:sz w:val="24"/>
              </w:rPr>
              <w:t>Divaga e non sa individuare relazioni di alcun genere</w:t>
            </w:r>
          </w:p>
        </w:tc>
      </w:tr>
      <w:tr w:rsidR="009778BF" w14:paraId="60873361" w14:textId="77777777" w:rsidTr="001803F1">
        <w:trPr>
          <w:trHeight w:val="1891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3A9BB" w14:textId="77777777" w:rsidR="009778BF" w:rsidRDefault="009778BF" w:rsidP="001803F1">
            <w:pPr>
              <w:rPr>
                <w:b/>
                <w:bCs/>
              </w:rPr>
            </w:pPr>
            <w:r>
              <w:rPr>
                <w:b/>
                <w:bCs/>
              </w:rPr>
              <w:t>ANALIZZARE E VALUTARE</w:t>
            </w:r>
          </w:p>
          <w:p w14:paraId="33A34A8B" w14:textId="77777777" w:rsidR="009778BF" w:rsidRPr="008875B5" w:rsidRDefault="009778BF" w:rsidP="001803F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Capacità di analisi e di valutazione critica dei processi logici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F87A5" w14:textId="77777777" w:rsidR="009778BF" w:rsidRDefault="009778BF" w:rsidP="001803F1">
            <w:pPr>
              <w:rPr>
                <w:sz w:val="20"/>
              </w:rPr>
            </w:pPr>
            <w:r>
              <w:rPr>
                <w:sz w:val="20"/>
              </w:rPr>
              <w:t>Sa formulare valutazioni autonome appropriate e ben motivate. Crea quadri interpretativi in modo autonomo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393EA" w14:textId="77777777" w:rsidR="009778BF" w:rsidRDefault="009778BF" w:rsidP="001803F1">
            <w:pPr>
              <w:rPr>
                <w:sz w:val="20"/>
              </w:rPr>
            </w:pPr>
            <w:r>
              <w:rPr>
                <w:sz w:val="20"/>
              </w:rPr>
              <w:t>Elabora personalmente attraverso analisi e opportune sintesi.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E6314" w14:textId="77777777" w:rsidR="009778BF" w:rsidRDefault="009778BF" w:rsidP="001803F1">
            <w:pPr>
              <w:rPr>
                <w:sz w:val="20"/>
              </w:rPr>
            </w:pPr>
            <w:r>
              <w:rPr>
                <w:sz w:val="20"/>
              </w:rPr>
              <w:t xml:space="preserve">Comprende i contenuti e dimostra di aver </w:t>
            </w:r>
            <w:proofErr w:type="spellStart"/>
            <w:proofErr w:type="gramStart"/>
            <w:r>
              <w:rPr>
                <w:sz w:val="20"/>
              </w:rPr>
              <w:t>assimilato.Analizza</w:t>
            </w:r>
            <w:proofErr w:type="spellEnd"/>
            <w:proofErr w:type="gramEnd"/>
            <w:r>
              <w:rPr>
                <w:sz w:val="20"/>
              </w:rPr>
              <w:t xml:space="preserve"> il problema in modo ordinato e fa cenni ad una valutazione critica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BE5C3" w14:textId="77777777" w:rsidR="009778BF" w:rsidRDefault="009778BF" w:rsidP="001803F1">
            <w:pPr>
              <w:rPr>
                <w:sz w:val="20"/>
              </w:rPr>
            </w:pPr>
            <w:r>
              <w:rPr>
                <w:sz w:val="20"/>
              </w:rPr>
              <w:t>Opportunamente guidato, dimostra di aver assimilato i contenuti. Analizza il problema in modo ordinato.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A281B" w14:textId="77777777" w:rsidR="009778BF" w:rsidRDefault="009778BF" w:rsidP="001803F1">
            <w:pPr>
              <w:rPr>
                <w:sz w:val="20"/>
              </w:rPr>
            </w:pPr>
            <w:r>
              <w:rPr>
                <w:sz w:val="20"/>
              </w:rPr>
              <w:t>Preparazione esclusivamente mnemonica.</w:t>
            </w:r>
          </w:p>
          <w:p w14:paraId="66C16B79" w14:textId="77777777" w:rsidR="009778BF" w:rsidRDefault="009778BF" w:rsidP="001803F1">
            <w:pPr>
              <w:rPr>
                <w:sz w:val="20"/>
              </w:rPr>
            </w:pPr>
            <w:r>
              <w:rPr>
                <w:sz w:val="20"/>
              </w:rPr>
              <w:t>Non propone analisi e valutazione critica.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4EEBB" w14:textId="77777777" w:rsidR="009778BF" w:rsidRDefault="009778BF" w:rsidP="001803F1">
            <w:pPr>
              <w:rPr>
                <w:sz w:val="20"/>
              </w:rPr>
            </w:pPr>
            <w:r>
              <w:rPr>
                <w:sz w:val="20"/>
              </w:rPr>
              <w:t xml:space="preserve">Preparazione decisamente </w:t>
            </w:r>
            <w:proofErr w:type="spellStart"/>
            <w:proofErr w:type="gramStart"/>
            <w:r>
              <w:rPr>
                <w:sz w:val="20"/>
              </w:rPr>
              <w:t>carente.Analizza</w:t>
            </w:r>
            <w:proofErr w:type="spellEnd"/>
            <w:proofErr w:type="gramEnd"/>
            <w:r>
              <w:rPr>
                <w:sz w:val="20"/>
              </w:rPr>
              <w:t xml:space="preserve"> argomenti in modo confuso e incoerente </w:t>
            </w:r>
          </w:p>
        </w:tc>
      </w:tr>
      <w:tr w:rsidR="009778BF" w14:paraId="70CCC0BE" w14:textId="77777777" w:rsidTr="001803F1">
        <w:trPr>
          <w:trHeight w:val="148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AF9F6" w14:textId="023C1590" w:rsidR="009778BF" w:rsidRDefault="00C25DA3" w:rsidP="001803F1">
            <w:pPr>
              <w:rPr>
                <w:sz w:val="20"/>
              </w:rPr>
            </w:pPr>
            <w:r>
              <w:rPr>
                <w:sz w:val="20"/>
              </w:rPr>
              <w:t>PUNTEGGIO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43786" w14:textId="77777777" w:rsidR="009778BF" w:rsidRDefault="009778BF" w:rsidP="001803F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10/9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2CB67" w14:textId="77777777" w:rsidR="009778BF" w:rsidRDefault="009778BF" w:rsidP="001803F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1D8FB" w14:textId="77777777" w:rsidR="009778BF" w:rsidRDefault="009778BF" w:rsidP="001803F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CF40" w14:textId="77777777" w:rsidR="009778BF" w:rsidRDefault="009778BF" w:rsidP="001803F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4C1B0" w14:textId="77777777" w:rsidR="009778BF" w:rsidRDefault="009778BF" w:rsidP="001803F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5/4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744F2" w14:textId="77777777" w:rsidR="009778BF" w:rsidRDefault="009778BF" w:rsidP="001803F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4&gt; 4</w:t>
            </w:r>
          </w:p>
        </w:tc>
      </w:tr>
    </w:tbl>
    <w:p w14:paraId="7A0B2824" w14:textId="77777777" w:rsidR="009778BF" w:rsidRDefault="009778BF" w:rsidP="009778BF"/>
    <w:p w14:paraId="2DAF2D75" w14:textId="67D17AED" w:rsidR="00301373" w:rsidRDefault="00301373"/>
    <w:sectPr w:rsidR="00301373" w:rsidSect="00301373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1367EA"/>
    <w:multiLevelType w:val="hybridMultilevel"/>
    <w:tmpl w:val="FAD8D3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FFA"/>
    <w:rsid w:val="000B4318"/>
    <w:rsid w:val="00184ED8"/>
    <w:rsid w:val="00301373"/>
    <w:rsid w:val="0034501E"/>
    <w:rsid w:val="00483FFA"/>
    <w:rsid w:val="007400B0"/>
    <w:rsid w:val="009778BF"/>
    <w:rsid w:val="009A344F"/>
    <w:rsid w:val="009B791A"/>
    <w:rsid w:val="00A92992"/>
    <w:rsid w:val="00B26D69"/>
    <w:rsid w:val="00C2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FEA37"/>
  <w15:chartTrackingRefBased/>
  <w15:docId w15:val="{E34EE5FC-3CA8-41A5-8295-4BA0395F0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sid w:val="00301373"/>
    <w:rPr>
      <w:i/>
      <w:iCs/>
    </w:rPr>
  </w:style>
  <w:style w:type="paragraph" w:customStyle="1" w:styleId="Normale1">
    <w:name w:val="Normale1"/>
    <w:rsid w:val="000B4318"/>
    <w:pPr>
      <w:spacing w:after="0" w:line="240" w:lineRule="auto"/>
    </w:pPr>
    <w:rPr>
      <w:rFonts w:ascii="Calibri" w:eastAsia="Calibri" w:hAnsi="Calibri" w:cs="Calibri"/>
      <w:sz w:val="20"/>
      <w:szCs w:val="20"/>
      <w:lang w:eastAsia="it-IT"/>
    </w:rPr>
  </w:style>
  <w:style w:type="character" w:customStyle="1" w:styleId="CorpodeltestoCarattere">
    <w:name w:val="Corpo del testo Carattere"/>
    <w:link w:val="Corpodeltesto"/>
    <w:uiPriority w:val="99"/>
    <w:rsid w:val="009778BF"/>
    <w:rPr>
      <w:rFonts w:ascii="Tms Rmn" w:eastAsia="Times New Roman" w:hAnsi="Tms Rmn"/>
    </w:rPr>
  </w:style>
  <w:style w:type="paragraph" w:customStyle="1" w:styleId="Corpodeltesto">
    <w:name w:val="Corpo del testo"/>
    <w:basedOn w:val="Normale"/>
    <w:link w:val="CorpodeltestoCarattere"/>
    <w:uiPriority w:val="99"/>
    <w:rsid w:val="009778BF"/>
    <w:pPr>
      <w:spacing w:after="120" w:line="240" w:lineRule="auto"/>
      <w:jc w:val="both"/>
    </w:pPr>
    <w:rPr>
      <w:rFonts w:ascii="Tms Rmn" w:eastAsia="Times New Roman" w:hAnsi="Tms Rmn"/>
    </w:rPr>
  </w:style>
  <w:style w:type="paragraph" w:styleId="Paragrafoelenco">
    <w:name w:val="List Paragraph"/>
    <w:basedOn w:val="Normale"/>
    <w:uiPriority w:val="34"/>
    <w:qFormat/>
    <w:rsid w:val="00A929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11</cp:revision>
  <dcterms:created xsi:type="dcterms:W3CDTF">2022-09-21T12:01:00Z</dcterms:created>
  <dcterms:modified xsi:type="dcterms:W3CDTF">2023-10-23T12:34:00Z</dcterms:modified>
</cp:coreProperties>
</file>